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80" w:rsidRDefault="00476D80" w:rsidP="001D6C43">
      <w:pPr>
        <w:jc w:val="right"/>
        <w:rPr>
          <w:rFonts w:ascii="Tahoma" w:hAnsi="Tahoma" w:cs="Tahoma"/>
        </w:rPr>
      </w:pPr>
      <w:r w:rsidRPr="001D6C43">
        <w:rPr>
          <w:rFonts w:ascii="Tahoma" w:hAnsi="Tahoma" w:cs="Tahoma"/>
        </w:rPr>
        <w:t>Приложение 1 к документации о закупке</w:t>
      </w:r>
    </w:p>
    <w:p w:rsidR="001D6C43" w:rsidRPr="001D6C43" w:rsidRDefault="001D6C43" w:rsidP="001D6C43">
      <w:pPr>
        <w:jc w:val="right"/>
        <w:rPr>
          <w:rFonts w:ascii="Tahoma" w:hAnsi="Tahoma" w:cs="Tahoma"/>
        </w:rPr>
      </w:pPr>
    </w:p>
    <w:p w:rsidR="007320B0" w:rsidRPr="001D6C43" w:rsidRDefault="007320B0" w:rsidP="001D6C43">
      <w:pPr>
        <w:jc w:val="center"/>
        <w:rPr>
          <w:rFonts w:ascii="Tahoma" w:hAnsi="Tahoma" w:cs="Tahoma"/>
        </w:rPr>
      </w:pPr>
      <w:r w:rsidRPr="001D6C43">
        <w:rPr>
          <w:rFonts w:ascii="Tahoma" w:hAnsi="Tahoma" w:cs="Tahoma"/>
          <w:b/>
        </w:rPr>
        <w:t>Техническое задание</w:t>
      </w:r>
    </w:p>
    <w:p w:rsidR="007320B0" w:rsidRPr="001D6C43" w:rsidRDefault="007320B0" w:rsidP="001D6C43">
      <w:pPr>
        <w:jc w:val="center"/>
        <w:rPr>
          <w:rFonts w:ascii="Tahoma" w:hAnsi="Tahoma" w:cs="Tahoma"/>
        </w:rPr>
      </w:pPr>
      <w:r w:rsidRPr="001D6C43">
        <w:rPr>
          <w:rFonts w:ascii="Tahoma" w:hAnsi="Tahoma" w:cs="Tahoma"/>
        </w:rPr>
        <w:t xml:space="preserve">на поставку </w:t>
      </w:r>
      <w:r w:rsidR="00E63C16">
        <w:rPr>
          <w:rFonts w:ascii="Tahoma" w:hAnsi="Tahoma" w:cs="Tahoma"/>
        </w:rPr>
        <w:t>компьютерных мышей</w:t>
      </w:r>
      <w:r w:rsidR="00E63C16" w:rsidRPr="00E63C16">
        <w:rPr>
          <w:rFonts w:ascii="Tahoma" w:hAnsi="Tahoma" w:cs="Tahoma"/>
        </w:rPr>
        <w:t xml:space="preserve"> и </w:t>
      </w:r>
      <w:r w:rsidR="00E63C16">
        <w:rPr>
          <w:rFonts w:ascii="Tahoma" w:hAnsi="Tahoma" w:cs="Tahoma"/>
        </w:rPr>
        <w:t>клавиатур</w:t>
      </w:r>
      <w:r w:rsidRPr="001D6C43">
        <w:rPr>
          <w:rFonts w:ascii="Tahoma" w:hAnsi="Tahoma" w:cs="Tahoma"/>
          <w:i/>
        </w:rPr>
        <w:t xml:space="preserve"> </w:t>
      </w:r>
      <w:r w:rsidRPr="001D6C43">
        <w:rPr>
          <w:rFonts w:ascii="Tahoma" w:hAnsi="Tahoma" w:cs="Tahoma"/>
        </w:rPr>
        <w:t>для</w:t>
      </w:r>
      <w:r w:rsidRPr="001D6C43">
        <w:rPr>
          <w:rFonts w:ascii="Tahoma" w:hAnsi="Tahoma" w:cs="Tahoma"/>
          <w:i/>
        </w:rPr>
        <w:t xml:space="preserve"> </w:t>
      </w:r>
      <w:r w:rsidRPr="001D6C43">
        <w:rPr>
          <w:rFonts w:ascii="Tahoma" w:hAnsi="Tahoma" w:cs="Tahoma"/>
        </w:rPr>
        <w:t>нужд</w:t>
      </w:r>
      <w:r w:rsidRPr="001D6C43">
        <w:rPr>
          <w:rFonts w:ascii="Tahoma" w:hAnsi="Tahoma" w:cs="Tahoma"/>
          <w:i/>
        </w:rPr>
        <w:t xml:space="preserve"> </w:t>
      </w:r>
      <w:r w:rsidRPr="001D6C43">
        <w:rPr>
          <w:rFonts w:ascii="Tahoma" w:hAnsi="Tahoma" w:cs="Tahoma"/>
        </w:rPr>
        <w:t>АО «ЭнергосбыТ Плюс»,</w:t>
      </w:r>
      <w:r w:rsidR="00627BCA" w:rsidRPr="001D6C43">
        <w:rPr>
          <w:rFonts w:ascii="Tahoma" w:hAnsi="Tahoma" w:cs="Tahoma"/>
        </w:rPr>
        <w:t xml:space="preserve"> </w:t>
      </w:r>
      <w:r w:rsidR="00627BCA" w:rsidRPr="001D6C43">
        <w:rPr>
          <w:rFonts w:ascii="Tahoma" w:hAnsi="Tahoma" w:cs="Tahoma"/>
        </w:rPr>
        <w:br/>
      </w:r>
      <w:r w:rsidRPr="001D6C43">
        <w:rPr>
          <w:rFonts w:ascii="Tahoma" w:hAnsi="Tahoma" w:cs="Tahoma"/>
        </w:rPr>
        <w:t>АО «Коми энергосбытовая компания»</w:t>
      </w:r>
      <w:r w:rsidR="0014649F" w:rsidRPr="001D6C43">
        <w:rPr>
          <w:rFonts w:ascii="Tahoma" w:hAnsi="Tahoma" w:cs="Tahoma"/>
        </w:rPr>
        <w:t xml:space="preserve"> </w:t>
      </w:r>
    </w:p>
    <w:p w:rsidR="007320B0" w:rsidRPr="001D6C43" w:rsidRDefault="007320B0" w:rsidP="001D6C43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7320B0" w:rsidRPr="001D6C43" w:rsidRDefault="007320B0" w:rsidP="00E63C16">
      <w:pPr>
        <w:tabs>
          <w:tab w:val="left" w:pos="426"/>
        </w:tabs>
        <w:jc w:val="both"/>
        <w:rPr>
          <w:rFonts w:ascii="Tahoma" w:hAnsi="Tahoma" w:cs="Tahoma"/>
          <w:b/>
          <w:color w:val="000000"/>
        </w:rPr>
      </w:pPr>
      <w:r w:rsidRPr="001D6C43">
        <w:rPr>
          <w:rFonts w:ascii="Tahoma" w:hAnsi="Tahoma" w:cs="Tahoma"/>
          <w:b/>
          <w:color w:val="000000"/>
        </w:rPr>
        <w:t>1. Общие требования</w:t>
      </w:r>
    </w:p>
    <w:p w:rsidR="007320B0" w:rsidRPr="001D6C43" w:rsidRDefault="007320B0" w:rsidP="00E63C16">
      <w:pPr>
        <w:shd w:val="clear" w:color="auto" w:fill="FFFFFF"/>
        <w:tabs>
          <w:tab w:val="left" w:pos="426"/>
          <w:tab w:val="left" w:leader="underscore" w:pos="8880"/>
        </w:tabs>
        <w:jc w:val="both"/>
        <w:rPr>
          <w:rFonts w:ascii="Tahoma" w:hAnsi="Tahoma" w:cs="Tahoma"/>
          <w:color w:val="000000"/>
          <w:spacing w:val="-4"/>
        </w:rPr>
      </w:pPr>
      <w:r w:rsidRPr="001D6C43">
        <w:rPr>
          <w:rFonts w:ascii="Tahoma" w:hAnsi="Tahoma" w:cs="Tahoma"/>
          <w:bCs/>
          <w:color w:val="000000"/>
        </w:rPr>
        <w:t xml:space="preserve">1. </w:t>
      </w:r>
      <w:r w:rsidRPr="001D6C43">
        <w:rPr>
          <w:rFonts w:ascii="Tahoma" w:hAnsi="Tahoma" w:cs="Tahoma"/>
        </w:rPr>
        <w:t>Объект закупки</w:t>
      </w:r>
      <w:r w:rsidRPr="00E63C16">
        <w:rPr>
          <w:rFonts w:ascii="Tahoma" w:hAnsi="Tahoma" w:cs="Tahoma"/>
          <w:bCs/>
          <w:color w:val="000000"/>
        </w:rPr>
        <w:t>:</w:t>
      </w:r>
      <w:r w:rsidRPr="00E63C16">
        <w:rPr>
          <w:rFonts w:ascii="Tahoma" w:hAnsi="Tahoma" w:cs="Tahoma"/>
          <w:color w:val="000000"/>
          <w:spacing w:val="-4"/>
        </w:rPr>
        <w:t xml:space="preserve"> поставка </w:t>
      </w:r>
      <w:r w:rsidR="00E63C16">
        <w:rPr>
          <w:rFonts w:ascii="Tahoma" w:hAnsi="Tahoma" w:cs="Tahoma"/>
        </w:rPr>
        <w:t>компьютерных мышей</w:t>
      </w:r>
      <w:r w:rsidR="00E63C16" w:rsidRPr="00E63C16">
        <w:rPr>
          <w:rFonts w:ascii="Tahoma" w:hAnsi="Tahoma" w:cs="Tahoma"/>
        </w:rPr>
        <w:t xml:space="preserve"> и </w:t>
      </w:r>
      <w:r w:rsidR="00E63C16">
        <w:rPr>
          <w:rFonts w:ascii="Tahoma" w:hAnsi="Tahoma" w:cs="Tahoma"/>
        </w:rPr>
        <w:t>клавиатур</w:t>
      </w:r>
      <w:r w:rsidR="00452A04">
        <w:rPr>
          <w:rFonts w:ascii="Tahoma" w:hAnsi="Tahoma" w:cs="Tahoma"/>
        </w:rPr>
        <w:t xml:space="preserve"> (далее Продукция, Товар)</w:t>
      </w:r>
      <w:r w:rsidR="00E63C16" w:rsidRPr="001D6C43">
        <w:rPr>
          <w:rFonts w:ascii="Tahoma" w:hAnsi="Tahoma" w:cs="Tahoma"/>
          <w:i/>
        </w:rPr>
        <w:t xml:space="preserve"> </w:t>
      </w:r>
      <w:r w:rsidRPr="00E63C16">
        <w:rPr>
          <w:rFonts w:ascii="Tahoma" w:hAnsi="Tahoma" w:cs="Tahoma"/>
          <w:color w:val="000000"/>
          <w:spacing w:val="-4"/>
        </w:rPr>
        <w:t>для нужд АО «ЭнергосбыТ Плюс», АО «Коми энергосбытовая компания</w:t>
      </w:r>
      <w:r w:rsidRPr="001D6C43">
        <w:rPr>
          <w:rFonts w:ascii="Tahoma" w:hAnsi="Tahoma" w:cs="Tahoma"/>
          <w:color w:val="000000"/>
          <w:spacing w:val="-4"/>
        </w:rPr>
        <w:t>»</w:t>
      </w:r>
    </w:p>
    <w:p w:rsidR="00217CF5" w:rsidRPr="001D6C43" w:rsidRDefault="00217CF5" w:rsidP="00E63C16">
      <w:pPr>
        <w:shd w:val="clear" w:color="auto" w:fill="FFFFFF"/>
        <w:tabs>
          <w:tab w:val="left" w:pos="426"/>
          <w:tab w:val="left" w:leader="underscore" w:pos="8880"/>
        </w:tabs>
        <w:jc w:val="both"/>
        <w:rPr>
          <w:rFonts w:ascii="Tahoma" w:hAnsi="Tahoma" w:cs="Tahoma"/>
          <w:color w:val="000000"/>
          <w:spacing w:val="-4"/>
        </w:rPr>
      </w:pPr>
    </w:p>
    <w:p w:rsidR="00217CF5" w:rsidRPr="001D6C43" w:rsidRDefault="00217CF5" w:rsidP="00E63C16">
      <w:pPr>
        <w:pStyle w:val="a3"/>
        <w:widowControl/>
        <w:numPr>
          <w:ilvl w:val="0"/>
          <w:numId w:val="27"/>
        </w:numPr>
        <w:shd w:val="clear" w:color="auto" w:fill="FFFFFF"/>
        <w:tabs>
          <w:tab w:val="left" w:pos="426"/>
          <w:tab w:val="left" w:leader="underscore" w:pos="8880"/>
        </w:tabs>
        <w:autoSpaceDE/>
        <w:autoSpaceDN/>
        <w:adjustRightInd/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1D6C43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217CF5" w:rsidRPr="00DD3D2F" w:rsidRDefault="00217CF5" w:rsidP="00E63C16">
      <w:pPr>
        <w:widowControl/>
        <w:numPr>
          <w:ilvl w:val="1"/>
          <w:numId w:val="27"/>
        </w:numPr>
        <w:tabs>
          <w:tab w:val="left" w:pos="426"/>
        </w:tabs>
        <w:autoSpaceDE/>
        <w:autoSpaceDN/>
        <w:adjustRightInd/>
        <w:ind w:left="0" w:right="480" w:firstLine="0"/>
        <w:contextualSpacing/>
        <w:jc w:val="both"/>
        <w:rPr>
          <w:rFonts w:ascii="Tahoma" w:eastAsia="Times New Roman" w:hAnsi="Tahoma" w:cs="Tahoma"/>
        </w:rPr>
      </w:pPr>
      <w:r w:rsidRPr="00DD3D2F">
        <w:rPr>
          <w:rFonts w:ascii="Tahoma" w:eastAsia="Times New Roman" w:hAnsi="Tahoma" w:cs="Tahoma"/>
        </w:rPr>
        <w:t>Начало поставки: с момента подписания Договора</w:t>
      </w:r>
    </w:p>
    <w:p w:rsidR="00217CF5" w:rsidRPr="00DD3D2F" w:rsidRDefault="00217CF5" w:rsidP="00E63C16">
      <w:pPr>
        <w:widowControl/>
        <w:numPr>
          <w:ilvl w:val="1"/>
          <w:numId w:val="27"/>
        </w:numPr>
        <w:tabs>
          <w:tab w:val="left" w:pos="426"/>
        </w:tabs>
        <w:autoSpaceDE/>
        <w:autoSpaceDN/>
        <w:adjustRightInd/>
        <w:ind w:left="0" w:right="480" w:firstLine="0"/>
        <w:contextualSpacing/>
        <w:jc w:val="both"/>
        <w:rPr>
          <w:rFonts w:ascii="Tahoma" w:eastAsia="Times New Roman" w:hAnsi="Tahoma" w:cs="Tahoma"/>
        </w:rPr>
      </w:pPr>
      <w:r w:rsidRPr="00DD3D2F">
        <w:rPr>
          <w:rFonts w:ascii="Tahoma" w:eastAsia="Times New Roman" w:hAnsi="Tahoma" w:cs="Tahoma"/>
        </w:rPr>
        <w:t xml:space="preserve">Окончание поставки: </w:t>
      </w:r>
      <w:r w:rsidRPr="00DD3D2F">
        <w:rPr>
          <w:rFonts w:ascii="Tahoma" w:eastAsia="Times New Roman" w:hAnsi="Tahoma" w:cs="Tahoma"/>
          <w:bCs/>
        </w:rPr>
        <w:t>не позднее 3</w:t>
      </w:r>
      <w:r w:rsidR="00E63C16" w:rsidRPr="00DD3D2F">
        <w:rPr>
          <w:rFonts w:ascii="Tahoma" w:eastAsia="Times New Roman" w:hAnsi="Tahoma" w:cs="Tahoma"/>
          <w:bCs/>
        </w:rPr>
        <w:t>1</w:t>
      </w:r>
      <w:r w:rsidRPr="00DD3D2F">
        <w:rPr>
          <w:rFonts w:ascii="Tahoma" w:eastAsia="Times New Roman" w:hAnsi="Tahoma" w:cs="Tahoma"/>
          <w:bCs/>
        </w:rPr>
        <w:t xml:space="preserve"> о</w:t>
      </w:r>
      <w:r w:rsidR="00E63C16" w:rsidRPr="00DD3D2F">
        <w:rPr>
          <w:rFonts w:ascii="Tahoma" w:eastAsia="Times New Roman" w:hAnsi="Tahoma" w:cs="Tahoma"/>
          <w:bCs/>
        </w:rPr>
        <w:t>кт</w:t>
      </w:r>
      <w:r w:rsidRPr="00DD3D2F">
        <w:rPr>
          <w:rFonts w:ascii="Tahoma" w:eastAsia="Times New Roman" w:hAnsi="Tahoma" w:cs="Tahoma"/>
          <w:bCs/>
        </w:rPr>
        <w:t>ября 2024г.</w:t>
      </w:r>
    </w:p>
    <w:p w:rsidR="007320B0" w:rsidRPr="00DD3D2F" w:rsidRDefault="007320B0" w:rsidP="00E63C16">
      <w:pPr>
        <w:widowControl/>
        <w:tabs>
          <w:tab w:val="left" w:pos="360"/>
          <w:tab w:val="left" w:pos="426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</w:p>
    <w:p w:rsidR="000E5661" w:rsidRDefault="007973D2" w:rsidP="001D6C43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Основные требования к продукции</w:t>
      </w:r>
      <w:r w:rsidR="0032730D" w:rsidRPr="001D6C43">
        <w:rPr>
          <w:rFonts w:ascii="Tahoma" w:hAnsi="Tahoma" w:cs="Tahoma"/>
          <w:b/>
        </w:rPr>
        <w:t>:</w:t>
      </w:r>
    </w:p>
    <w:p w:rsidR="007973D2" w:rsidRDefault="007973D2" w:rsidP="007973D2">
      <w:pPr>
        <w:pStyle w:val="a3"/>
        <w:widowControl/>
        <w:numPr>
          <w:ilvl w:val="1"/>
          <w:numId w:val="27"/>
        </w:numPr>
        <w:tabs>
          <w:tab w:val="left" w:pos="426"/>
        </w:tabs>
        <w:autoSpaceDE/>
        <w:adjustRightInd/>
        <w:ind w:left="0" w:right="480" w:firstLine="0"/>
        <w:jc w:val="both"/>
        <w:rPr>
          <w:rFonts w:ascii="Tahoma" w:hAnsi="Tahoma" w:cs="Tahoma"/>
        </w:rPr>
      </w:pPr>
      <w:r w:rsidRPr="007973D2">
        <w:rPr>
          <w:rFonts w:ascii="Tahoma" w:hAnsi="Tahoma" w:cs="Tahoma"/>
        </w:rPr>
        <w:t>Необходимо осуществить поставку продукции согласно следующим требованиям:</w:t>
      </w:r>
    </w:p>
    <w:p w:rsidR="007973D2" w:rsidRDefault="007973D2" w:rsidP="007973D2">
      <w:pPr>
        <w:widowControl/>
        <w:tabs>
          <w:tab w:val="left" w:pos="426"/>
        </w:tabs>
        <w:autoSpaceDE/>
        <w:adjustRightInd/>
        <w:ind w:right="480"/>
        <w:jc w:val="both"/>
        <w:rPr>
          <w:rFonts w:ascii="Tahoma" w:hAnsi="Tahoma" w:cs="Tahoma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06"/>
        <w:gridCol w:w="2308"/>
        <w:gridCol w:w="6237"/>
      </w:tblGrid>
      <w:tr w:rsidR="00452A04" w:rsidRPr="005E6046" w:rsidTr="00452A04">
        <w:tc>
          <w:tcPr>
            <w:tcW w:w="806" w:type="dxa"/>
          </w:tcPr>
          <w:p w:rsidR="00452A04" w:rsidRDefault="00452A04" w:rsidP="009D514B">
            <w:pPr>
              <w:tabs>
                <w:tab w:val="left" w:pos="360"/>
              </w:tabs>
              <w:ind w:right="-77"/>
              <w:contextualSpacing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п/п</w:t>
            </w:r>
          </w:p>
        </w:tc>
        <w:tc>
          <w:tcPr>
            <w:tcW w:w="2308" w:type="dxa"/>
          </w:tcPr>
          <w:p w:rsidR="00452A04" w:rsidRPr="005E6046" w:rsidRDefault="00452A04" w:rsidP="009D514B">
            <w:pPr>
              <w:tabs>
                <w:tab w:val="left" w:pos="360"/>
              </w:tabs>
              <w:ind w:right="-77"/>
              <w:contextualSpacing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Наименовании продукции</w:t>
            </w:r>
          </w:p>
        </w:tc>
        <w:tc>
          <w:tcPr>
            <w:tcW w:w="6237" w:type="dxa"/>
          </w:tcPr>
          <w:p w:rsidR="00452A04" w:rsidRPr="005E6046" w:rsidRDefault="00452A04" w:rsidP="009D514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Технические х</w:t>
            </w:r>
            <w:r w:rsidRPr="005E6046">
              <w:rPr>
                <w:rFonts w:ascii="Tahoma" w:hAnsi="Tahoma" w:cs="Tahoma"/>
                <w:b/>
              </w:rPr>
              <w:t>арактеристики</w:t>
            </w:r>
          </w:p>
        </w:tc>
      </w:tr>
      <w:tr w:rsidR="00452A04" w:rsidRPr="005E6046" w:rsidTr="00452A04">
        <w:tc>
          <w:tcPr>
            <w:tcW w:w="806" w:type="dxa"/>
          </w:tcPr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308" w:type="dxa"/>
          </w:tcPr>
          <w:p w:rsidR="00452A04" w:rsidRPr="005E6046" w:rsidRDefault="00452A04" w:rsidP="009D514B">
            <w:pPr>
              <w:rPr>
                <w:rFonts w:ascii="Tahoma" w:hAnsi="Tahoma" w:cs="Tahoma"/>
                <w:lang w:val="en-US"/>
              </w:rPr>
            </w:pPr>
            <w:r w:rsidRPr="005E6046">
              <w:rPr>
                <w:rFonts w:ascii="Tahoma" w:hAnsi="Tahoma" w:cs="Tahoma"/>
              </w:rPr>
              <w:t>Компьютерная мышь</w:t>
            </w:r>
          </w:p>
          <w:p w:rsidR="00452A04" w:rsidRPr="005E6046" w:rsidRDefault="00452A04" w:rsidP="009D514B">
            <w:pPr>
              <w:tabs>
                <w:tab w:val="left" w:pos="360"/>
              </w:tabs>
              <w:ind w:right="-77"/>
              <w:contextualSpacing/>
              <w:jc w:val="both"/>
              <w:rPr>
                <w:rFonts w:ascii="Tahoma" w:hAnsi="Tahoma" w:cs="Tahoma"/>
                <w:b/>
                <w:lang w:val="en-US"/>
              </w:rPr>
            </w:pPr>
          </w:p>
        </w:tc>
        <w:tc>
          <w:tcPr>
            <w:tcW w:w="6237" w:type="dxa"/>
          </w:tcPr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соединения: Проводная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сенсора: Оптический светодиодный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Оптическое разрешение: не ниже 1000 dpi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Интерфейс подключения: USB Type-A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Длина кабеля: не менее 1,8 м.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Общее ко</w:t>
            </w:r>
            <w:bookmarkStart w:id="0" w:name="_GoBack"/>
            <w:bookmarkEnd w:id="0"/>
            <w:r w:rsidRPr="005E6046">
              <w:rPr>
                <w:rFonts w:ascii="Tahoma" w:hAnsi="Tahoma" w:cs="Tahoma"/>
              </w:rPr>
              <w:t xml:space="preserve">личество кнопок: не менее 3-х 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Наличие колеса прокрутки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Конструкция: Универсальная (симметричная), для правой и левой руки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Цвет: Черный 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Размеры: 113 х 62 х 38 мм</w:t>
            </w:r>
          </w:p>
        </w:tc>
      </w:tr>
      <w:tr w:rsidR="00452A04" w:rsidRPr="005E6046" w:rsidTr="00452A04">
        <w:tc>
          <w:tcPr>
            <w:tcW w:w="806" w:type="dxa"/>
          </w:tcPr>
          <w:p w:rsidR="00452A04" w:rsidRPr="005E6046" w:rsidRDefault="00452A04" w:rsidP="009D514B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308" w:type="dxa"/>
          </w:tcPr>
          <w:p w:rsidR="00452A04" w:rsidRPr="005E6046" w:rsidRDefault="00452A04" w:rsidP="009D514B">
            <w:pPr>
              <w:tabs>
                <w:tab w:val="left" w:pos="360"/>
              </w:tabs>
              <w:ind w:right="480"/>
              <w:contextualSpacing/>
              <w:jc w:val="both"/>
              <w:rPr>
                <w:rFonts w:ascii="Tahoma" w:hAnsi="Tahoma" w:cs="Tahoma"/>
                <w:b/>
              </w:rPr>
            </w:pPr>
            <w:r w:rsidRPr="005E6046">
              <w:rPr>
                <w:rFonts w:ascii="Tahoma" w:hAnsi="Tahoma" w:cs="Tahoma"/>
              </w:rPr>
              <w:t>Клавиатура</w:t>
            </w:r>
          </w:p>
        </w:tc>
        <w:tc>
          <w:tcPr>
            <w:tcW w:w="6237" w:type="dxa"/>
          </w:tcPr>
          <w:p w:rsidR="00452A04" w:rsidRPr="005E6046" w:rsidRDefault="00452A04" w:rsidP="009D514B">
            <w:pPr>
              <w:rPr>
                <w:rFonts w:ascii="Tahoma" w:eastAsiaTheme="minorHAnsi" w:hAnsi="Tahoma" w:cs="Tahoma"/>
              </w:rPr>
            </w:pPr>
            <w:r w:rsidRPr="005E6046">
              <w:rPr>
                <w:rFonts w:ascii="Tahoma" w:hAnsi="Tahoma" w:cs="Tahoma"/>
              </w:rPr>
              <w:t>Тип клавиатуры: Мембранная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Тип соединения: Проводная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Интерфейс: </w:t>
            </w:r>
            <w:r w:rsidRPr="005E6046">
              <w:rPr>
                <w:rFonts w:ascii="Tahoma" w:hAnsi="Tahoma" w:cs="Tahoma"/>
                <w:lang w:val="en-US"/>
              </w:rPr>
              <w:t>USB</w:t>
            </w:r>
            <w:r w:rsidRPr="005E6046">
              <w:rPr>
                <w:rFonts w:ascii="Tahoma" w:hAnsi="Tahoma" w:cs="Tahoma"/>
              </w:rPr>
              <w:t xml:space="preserve"> </w:t>
            </w:r>
            <w:r w:rsidRPr="005E6046">
              <w:rPr>
                <w:rFonts w:ascii="Tahoma" w:hAnsi="Tahoma" w:cs="Tahoma"/>
                <w:lang w:val="en-US"/>
              </w:rPr>
              <w:t>Type</w:t>
            </w:r>
            <w:r w:rsidRPr="005E6046">
              <w:rPr>
                <w:rFonts w:ascii="Tahoma" w:hAnsi="Tahoma" w:cs="Tahoma"/>
              </w:rPr>
              <w:t>-</w:t>
            </w:r>
            <w:r w:rsidRPr="005E6046">
              <w:rPr>
                <w:rFonts w:ascii="Tahoma" w:hAnsi="Tahoma" w:cs="Tahoma"/>
                <w:lang w:val="en-US"/>
              </w:rPr>
              <w:t>A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Дизайн клавиш: Квадратные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Язык раскладки клавиш: русский и английский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Общее количество клавиш: не менее 104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Раскладка клавиатуры: </w:t>
            </w:r>
            <w:r w:rsidRPr="005E6046">
              <w:rPr>
                <w:rFonts w:ascii="Tahoma" w:hAnsi="Tahoma" w:cs="Tahoma"/>
                <w:lang w:val="en-US"/>
              </w:rPr>
              <w:t>ANSI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Формат клавиатуры: Полноразмерная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Защита от попадания воды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>Длина кабеля: не менее 1,5 м.</w:t>
            </w:r>
          </w:p>
          <w:p w:rsidR="00452A04" w:rsidRPr="005E6046" w:rsidRDefault="00452A04" w:rsidP="009D514B">
            <w:pPr>
              <w:rPr>
                <w:rFonts w:ascii="Tahoma" w:hAnsi="Tahoma" w:cs="Tahoma"/>
              </w:rPr>
            </w:pPr>
            <w:r w:rsidRPr="005E6046">
              <w:rPr>
                <w:rFonts w:ascii="Tahoma" w:hAnsi="Tahoma" w:cs="Tahoma"/>
              </w:rPr>
              <w:t xml:space="preserve">Цвет: черный </w:t>
            </w:r>
          </w:p>
          <w:p w:rsidR="00452A04" w:rsidRPr="005E6046" w:rsidRDefault="00452A04" w:rsidP="009D514B">
            <w:pPr>
              <w:rPr>
                <w:rFonts w:ascii="Tahoma" w:hAnsi="Tahoma" w:cs="Tahoma"/>
                <w:color w:val="151528"/>
                <w:sz w:val="22"/>
                <w:szCs w:val="22"/>
                <w:shd w:val="clear" w:color="auto" w:fill="FFFFFF"/>
              </w:rPr>
            </w:pPr>
            <w:r w:rsidRPr="005E6046">
              <w:rPr>
                <w:rFonts w:ascii="Tahoma" w:hAnsi="Tahoma" w:cs="Tahoma"/>
              </w:rPr>
              <w:t xml:space="preserve">Размеры: </w:t>
            </w:r>
            <w:r w:rsidRPr="005E6046">
              <w:rPr>
                <w:rFonts w:ascii="Tahoma" w:hAnsi="Tahoma" w:cs="Tahoma"/>
                <w:color w:val="151528"/>
                <w:shd w:val="clear" w:color="auto" w:fill="FFFFFF"/>
              </w:rPr>
              <w:t>450 х 23.5 х 155 мм</w:t>
            </w:r>
          </w:p>
        </w:tc>
      </w:tr>
    </w:tbl>
    <w:p w:rsidR="007973D2" w:rsidRDefault="007973D2" w:rsidP="007973D2">
      <w:pPr>
        <w:widowControl/>
        <w:tabs>
          <w:tab w:val="left" w:pos="426"/>
        </w:tabs>
        <w:autoSpaceDE/>
        <w:adjustRightInd/>
        <w:ind w:right="480"/>
        <w:jc w:val="both"/>
        <w:rPr>
          <w:rFonts w:ascii="Tahoma" w:hAnsi="Tahoma" w:cs="Tahoma"/>
        </w:rPr>
      </w:pPr>
    </w:p>
    <w:p w:rsidR="007973D2" w:rsidRPr="007973D2" w:rsidRDefault="007973D2" w:rsidP="007973D2">
      <w:pPr>
        <w:widowControl/>
        <w:numPr>
          <w:ilvl w:val="0"/>
          <w:numId w:val="27"/>
        </w:numPr>
        <w:tabs>
          <w:tab w:val="left" w:pos="360"/>
          <w:tab w:val="left" w:pos="426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 w:rsidRPr="007973D2">
        <w:rPr>
          <w:rFonts w:ascii="Tahoma" w:hAnsi="Tahoma" w:cs="Tahoma"/>
          <w:b/>
        </w:rPr>
        <w:t>Количество и адреса поставки товара:</w:t>
      </w:r>
    </w:p>
    <w:p w:rsidR="00DA2FF9" w:rsidRDefault="00DA2FF9" w:rsidP="00DA2FF9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Style w:val="a4"/>
        <w:tblpPr w:leftFromText="180" w:rightFromText="180" w:vertAnchor="text" w:tblpY="1"/>
        <w:tblOverlap w:val="never"/>
        <w:tblW w:w="9402" w:type="dxa"/>
        <w:tblLook w:val="04A0" w:firstRow="1" w:lastRow="0" w:firstColumn="1" w:lastColumn="0" w:noHBand="0" w:noVBand="1"/>
      </w:tblPr>
      <w:tblGrid>
        <w:gridCol w:w="591"/>
        <w:gridCol w:w="7342"/>
        <w:gridCol w:w="697"/>
        <w:gridCol w:w="772"/>
      </w:tblGrid>
      <w:tr w:rsidR="00DA2FF9" w:rsidRPr="00E81C5F" w:rsidTr="0065306F">
        <w:trPr>
          <w:cantSplit/>
          <w:tblHeader/>
        </w:trPr>
        <w:tc>
          <w:tcPr>
            <w:tcW w:w="591" w:type="dxa"/>
            <w:noWrap/>
            <w:vAlign w:val="center"/>
            <w:hideMark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81C5F">
              <w:rPr>
                <w:rFonts w:ascii="Tahoma" w:hAnsi="Tahoma" w:cs="Tahoma"/>
                <w:b/>
                <w:bCs/>
              </w:rPr>
              <w:t>№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E81C5F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7342" w:type="dxa"/>
            <w:noWrap/>
            <w:vAlign w:val="center"/>
            <w:hideMark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81C5F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697" w:type="dxa"/>
            <w:noWrap/>
            <w:vAlign w:val="center"/>
            <w:hideMark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81C5F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772" w:type="dxa"/>
            <w:noWrap/>
            <w:vAlign w:val="center"/>
            <w:hideMark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81C5F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DA2FF9" w:rsidRPr="00E81C5F" w:rsidTr="0065306F">
        <w:trPr>
          <w:cantSplit/>
        </w:trPr>
        <w:tc>
          <w:tcPr>
            <w:tcW w:w="9402" w:type="dxa"/>
            <w:gridSpan w:val="4"/>
            <w:noWrap/>
          </w:tcPr>
          <w:p w:rsidR="00DA2FF9" w:rsidRPr="00E81C5F" w:rsidRDefault="00DA2FF9" w:rsidP="009E17D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АО «ЭнергосбыТ Плюс»</w:t>
            </w:r>
          </w:p>
          <w:p w:rsidR="00DA2FF9" w:rsidRPr="00E81C5F" w:rsidRDefault="00DA2FF9" w:rsidP="009E17D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</w:rPr>
              <w:t>143421, Московская область, г.о. Красногорск, тер. Автодорога Балтия, км 26-й, д. 5, строение 3</w:t>
            </w:r>
          </w:p>
        </w:tc>
      </w:tr>
      <w:tr w:rsidR="00DA2FF9" w:rsidRPr="00E81C5F" w:rsidTr="0065306F">
        <w:trPr>
          <w:cantSplit/>
        </w:trPr>
        <w:tc>
          <w:tcPr>
            <w:tcW w:w="591" w:type="dxa"/>
            <w:noWrap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39442F" w:rsidRPr="003A72BD" w:rsidRDefault="0039442F" w:rsidP="00125853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</w:tcPr>
          <w:p w:rsidR="00DA2FF9" w:rsidRPr="00E81C5F" w:rsidRDefault="00DA2FF9" w:rsidP="009E17DF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81C5F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772" w:type="dxa"/>
            <w:noWrap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DA2FF9" w:rsidRPr="00E81C5F" w:rsidTr="0065306F">
        <w:trPr>
          <w:cantSplit/>
        </w:trPr>
        <w:tc>
          <w:tcPr>
            <w:tcW w:w="591" w:type="dxa"/>
            <w:noWrap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39442F" w:rsidRPr="0039442F" w:rsidRDefault="007973D2" w:rsidP="00DF3FA7">
            <w:r>
              <w:t>Клавиатура</w:t>
            </w:r>
          </w:p>
        </w:tc>
        <w:tc>
          <w:tcPr>
            <w:tcW w:w="697" w:type="dxa"/>
            <w:noWrap/>
          </w:tcPr>
          <w:p w:rsidR="00DA2FF9" w:rsidRPr="00E81C5F" w:rsidRDefault="00DA2FF9" w:rsidP="009E17DF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81C5F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772" w:type="dxa"/>
            <w:noWrap/>
          </w:tcPr>
          <w:p w:rsidR="00DA2FF9" w:rsidRPr="00E81C5F" w:rsidRDefault="00DA2FF9" w:rsidP="009E17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DA2FF9" w:rsidRPr="00E81C5F" w:rsidTr="0065306F">
        <w:trPr>
          <w:cantSplit/>
        </w:trPr>
        <w:tc>
          <w:tcPr>
            <w:tcW w:w="9402" w:type="dxa"/>
            <w:gridSpan w:val="4"/>
          </w:tcPr>
          <w:p w:rsidR="00DA2FF9" w:rsidRPr="00E81C5F" w:rsidRDefault="00DA2FF9" w:rsidP="009E17DF">
            <w:pPr>
              <w:rPr>
                <w:rFonts w:ascii="Tahoma" w:hAnsi="Tahoma" w:cs="Tahoma"/>
                <w:b/>
                <w:bCs/>
              </w:rPr>
            </w:pPr>
            <w:r w:rsidRPr="00E81C5F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E81C5F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:rsidR="00DA2FF9" w:rsidRPr="00E81C5F" w:rsidRDefault="00DA2FF9" w:rsidP="009E17DF">
            <w:pPr>
              <w:rPr>
                <w:rFonts w:ascii="Tahoma" w:hAnsi="Tahoma" w:cs="Tahoma"/>
                <w:b/>
                <w:bCs/>
              </w:rPr>
            </w:pPr>
            <w:r w:rsidRPr="00E81C5F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</w:p>
        </w:tc>
      </w:tr>
      <w:tr w:rsidR="007973D2" w:rsidRPr="00E81C5F" w:rsidTr="0065306F">
        <w:trPr>
          <w:cantSplit/>
        </w:trPr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297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65306F">
        <w:trPr>
          <w:cantSplit/>
        </w:trPr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297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65306F">
        <w:trPr>
          <w:cantSplit/>
        </w:trPr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Оренбургский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 xml:space="preserve">Адрес поставки: </w:t>
            </w:r>
            <w:r w:rsidRPr="00E81C5F">
              <w:rPr>
                <w:rFonts w:ascii="Tahoma" w:hAnsi="Tahoma" w:cs="Tahoma"/>
              </w:rPr>
              <w:t>460024, Оренбургская обл., г. Оренбург, ул. Аксакова, д. 3а</w:t>
            </w:r>
          </w:p>
        </w:tc>
      </w:tr>
      <w:tr w:rsidR="007973D2" w:rsidRPr="00E81C5F" w:rsidTr="0065306F">
        <w:trPr>
          <w:cantSplit/>
        </w:trPr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302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65306F">
        <w:trPr>
          <w:cantSplit/>
        </w:trPr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302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</w:tbl>
    <w:p w:rsidR="0065306F" w:rsidRDefault="0065306F"/>
    <w:tbl>
      <w:tblPr>
        <w:tblStyle w:val="a4"/>
        <w:tblpPr w:leftFromText="180" w:rightFromText="180" w:vertAnchor="text" w:tblpY="1"/>
        <w:tblOverlap w:val="never"/>
        <w:tblW w:w="9402" w:type="dxa"/>
        <w:tblLook w:val="04A0" w:firstRow="1" w:lastRow="0" w:firstColumn="1" w:lastColumn="0" w:noHBand="0" w:noVBand="1"/>
      </w:tblPr>
      <w:tblGrid>
        <w:gridCol w:w="591"/>
        <w:gridCol w:w="7342"/>
        <w:gridCol w:w="697"/>
        <w:gridCol w:w="772"/>
      </w:tblGrid>
      <w:tr w:rsidR="0039442F" w:rsidRPr="00E81C5F" w:rsidTr="0065306F">
        <w:trPr>
          <w:cantSplit/>
        </w:trPr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Кировский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>Адрес поставки:</w:t>
            </w:r>
            <w:r w:rsidRPr="00E81C5F">
              <w:rPr>
                <w:rFonts w:ascii="Tahoma" w:hAnsi="Tahoma" w:cs="Tahoma"/>
              </w:rPr>
              <w:t xml:space="preserve"> 610046, Кировская обл., г. Киров, ул. Преображенская, д. 90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197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197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Удмуртский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>Адрес поставки:</w:t>
            </w:r>
            <w:r w:rsidRPr="00E81C5F">
              <w:rPr>
                <w:rFonts w:ascii="Tahoma" w:hAnsi="Tahoma" w:cs="Tahoma"/>
                <w:bCs/>
              </w:rPr>
              <w:t>426063, Удмуртская Республика, г. Ижевск, ул. Орджоникидзе, д. 52а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160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160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Владимирский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>Адрес поставки:</w:t>
            </w:r>
            <w:r w:rsidRPr="00E81C5F">
              <w:rPr>
                <w:rFonts w:ascii="Tahoma" w:hAnsi="Tahoma" w:cs="Tahoma"/>
              </w:rPr>
              <w:t xml:space="preserve"> 600017, г. Владимир, ул. Батурина, д. 30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82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82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Марий Эл и Чувашии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>Адрес поставки:</w:t>
            </w:r>
            <w:r w:rsidRPr="00E81C5F">
              <w:rPr>
                <w:rFonts w:ascii="Tahoma" w:hAnsi="Tahoma" w:cs="Tahoma"/>
              </w:rPr>
              <w:t xml:space="preserve"> 428000, Чувашская Республика, г. Чебоксары, ул. К.Маркса 52, 7 этаж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26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26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Мордовский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>Адрес поставки:</w:t>
            </w:r>
            <w:r w:rsidRPr="00E81C5F">
              <w:rPr>
                <w:rFonts w:ascii="Tahoma" w:hAnsi="Tahoma" w:cs="Tahoma"/>
              </w:rPr>
              <w:t xml:space="preserve"> 430032, Республика Мордовия, г. Саранск, пр. 50 лет Октября, д. 29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E81C5F">
              <w:rPr>
                <w:rFonts w:ascii="Tahoma" w:hAnsi="Tahoma" w:cs="Tahoma"/>
                <w:color w:val="000000"/>
              </w:rPr>
              <w:t>1</w:t>
            </w:r>
            <w:r w:rsidRPr="00E81C5F">
              <w:rPr>
                <w:rFonts w:ascii="Tahoma" w:hAnsi="Tahoma" w:cs="Tahoma"/>
                <w:color w:val="000000"/>
                <w:lang w:val="en-US"/>
              </w:rPr>
              <w:t>5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E81C5F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Нижегородский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</w:rPr>
              <w:t>Адрес поставки: 603950, г. Нижний Новгород, ул. Алексеевская 10/16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38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38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Пензенский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 xml:space="preserve">Адрес поставки: </w:t>
            </w:r>
            <w:r w:rsidRPr="00E81C5F">
              <w:rPr>
                <w:rFonts w:ascii="Tahoma" w:hAnsi="Tahoma" w:cs="Tahoma"/>
              </w:rPr>
              <w:t>420036, г. Пенза, ул. Гагарина, 11а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19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19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993B18">
        <w:trPr>
          <w:cantSplit/>
        </w:trPr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Пермский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</w:rPr>
              <w:t>Адрес поставки: 614000 Пермский край, г. Пермь, ул. П.Осипенко, д.41 «а»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59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59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 xml:space="preserve"> Грузополучатель</w:t>
            </w:r>
            <w:r w:rsidRPr="00E81C5F">
              <w:rPr>
                <w:rFonts w:ascii="Tahoma" w:hAnsi="Tahoma" w:cs="Tahoma"/>
              </w:rPr>
              <w:t>: Самарский филиал АО «ЭнергосбыТ Плюс»</w:t>
            </w:r>
          </w:p>
          <w:p w:rsidR="0039442F" w:rsidRPr="00083C38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>Адрес поставки</w:t>
            </w:r>
            <w:r w:rsidRPr="00E81C5F">
              <w:rPr>
                <w:rFonts w:ascii="Tahoma" w:hAnsi="Tahoma" w:cs="Tahoma"/>
              </w:rPr>
              <w:t>: 4431</w:t>
            </w:r>
            <w:r w:rsidRPr="00083C38">
              <w:rPr>
                <w:rFonts w:ascii="Tahoma" w:hAnsi="Tahoma" w:cs="Tahoma"/>
              </w:rPr>
              <w:t>00</w:t>
            </w:r>
            <w:r w:rsidRPr="00E81C5F">
              <w:rPr>
                <w:rFonts w:ascii="Tahoma" w:hAnsi="Tahoma" w:cs="Tahoma"/>
              </w:rPr>
              <w:t xml:space="preserve">, Самарская область, г. Самара, ул. </w:t>
            </w:r>
            <w:r>
              <w:rPr>
                <w:rFonts w:ascii="Tahoma" w:hAnsi="Tahoma" w:cs="Tahoma"/>
              </w:rPr>
              <w:t>Маяковского 15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95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95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Саратовский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>Адрес поставки:</w:t>
            </w:r>
            <w:r w:rsidRPr="00E81C5F">
              <w:rPr>
                <w:rFonts w:ascii="Tahoma" w:hAnsi="Tahoma" w:cs="Tahoma"/>
              </w:rPr>
              <w:t xml:space="preserve"> 410028, г. Саратов, ул. Чернышевского, 122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45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45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Ульяновский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 xml:space="preserve">Адрес поставки: </w:t>
            </w:r>
            <w:r w:rsidRPr="00E81C5F">
              <w:rPr>
                <w:rFonts w:ascii="Tahoma" w:hAnsi="Tahoma" w:cs="Tahoma"/>
              </w:rPr>
              <w:t>432042, Ульяновская область, г. Ульяновск, ул. Промышленная, 5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24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1E1974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24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DA2FF9">
        <w:tc>
          <w:tcPr>
            <w:tcW w:w="9402" w:type="dxa"/>
            <w:gridSpan w:val="4"/>
            <w:noWrap/>
          </w:tcPr>
          <w:p w:rsidR="0039442F" w:rsidRPr="00E81C5F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>: Ивановский филиал АО «ЭнергосбыТ Плюс»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E81C5F">
              <w:rPr>
                <w:rFonts w:ascii="Tahoma" w:hAnsi="Tahoma" w:cs="Tahoma"/>
                <w:b/>
              </w:rPr>
              <w:t xml:space="preserve">Адрес поставки: </w:t>
            </w:r>
            <w:r w:rsidRPr="00E81C5F">
              <w:rPr>
                <w:rFonts w:ascii="Tahoma" w:hAnsi="Tahoma" w:cs="Tahoma"/>
                <w:bCs/>
              </w:rPr>
              <w:t>153000, г. Иваново, ул. Смирнова, д.11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E81C5F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83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DA2FF9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BF2DD7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83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39442F" w:rsidRPr="00E81C5F" w:rsidTr="009E17DF">
        <w:tc>
          <w:tcPr>
            <w:tcW w:w="9402" w:type="dxa"/>
            <w:gridSpan w:val="4"/>
            <w:noWrap/>
          </w:tcPr>
          <w:p w:rsidR="0039442F" w:rsidRPr="00246B46" w:rsidRDefault="0039442F" w:rsidP="0039442F">
            <w:pPr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  <w:b/>
              </w:rPr>
              <w:t>Грузополучатель</w:t>
            </w:r>
            <w:r w:rsidRPr="00E81C5F">
              <w:rPr>
                <w:rFonts w:ascii="Tahoma" w:hAnsi="Tahoma" w:cs="Tahoma"/>
              </w:rPr>
              <w:t xml:space="preserve">: </w:t>
            </w:r>
            <w:r w:rsidRPr="00246B46">
              <w:rPr>
                <w:rFonts w:ascii="Tahoma" w:hAnsi="Tahoma" w:cs="Tahoma"/>
              </w:rPr>
              <w:t>АО «Коми энергосбытовая компания»</w:t>
            </w:r>
          </w:p>
          <w:p w:rsidR="0039442F" w:rsidRPr="00E81C5F" w:rsidRDefault="0039442F" w:rsidP="0039442F">
            <w:pPr>
              <w:rPr>
                <w:rFonts w:ascii="Tahoma" w:hAnsi="Tahoma" w:cs="Tahoma"/>
                <w:b/>
              </w:rPr>
            </w:pPr>
            <w:r w:rsidRPr="00246B46">
              <w:rPr>
                <w:rFonts w:ascii="Tahoma" w:hAnsi="Tahoma" w:cs="Tahoma"/>
                <w:b/>
              </w:rPr>
              <w:t xml:space="preserve">Адрес поставки: </w:t>
            </w:r>
            <w:r w:rsidRPr="00246B46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7973D2" w:rsidRPr="00E81C5F" w:rsidTr="009E17DF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1.</w:t>
            </w:r>
          </w:p>
        </w:tc>
        <w:tc>
          <w:tcPr>
            <w:tcW w:w="7342" w:type="dxa"/>
            <w:noWrap/>
          </w:tcPr>
          <w:p w:rsidR="007973D2" w:rsidRPr="003A72BD" w:rsidRDefault="007973D2" w:rsidP="007973D2">
            <w:r>
              <w:rPr>
                <w:rFonts w:ascii="Tahoma" w:hAnsi="Tahoma" w:cs="Tahoma"/>
              </w:rPr>
              <w:t>Компьютерная</w:t>
            </w:r>
            <w:r w:rsidRPr="00AB76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м</w:t>
            </w:r>
            <w:r w:rsidRPr="003A2482">
              <w:rPr>
                <w:rFonts w:ascii="Tahoma" w:hAnsi="Tahoma" w:cs="Tahoma"/>
              </w:rPr>
              <w:t>ышь</w:t>
            </w:r>
          </w:p>
        </w:tc>
        <w:tc>
          <w:tcPr>
            <w:tcW w:w="697" w:type="dxa"/>
            <w:noWrap/>
            <w:vAlign w:val="center"/>
          </w:tcPr>
          <w:p w:rsidR="007973D2" w:rsidRPr="00DA2FF9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131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  <w:tr w:rsidR="007973D2" w:rsidRPr="00E81C5F" w:rsidTr="009E17DF">
        <w:tc>
          <w:tcPr>
            <w:tcW w:w="591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 w:rsidRPr="00E81C5F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7342" w:type="dxa"/>
            <w:noWrap/>
          </w:tcPr>
          <w:p w:rsidR="007973D2" w:rsidRPr="0039442F" w:rsidRDefault="007973D2" w:rsidP="007973D2">
            <w:r>
              <w:t>Клавиатура</w:t>
            </w:r>
          </w:p>
        </w:tc>
        <w:tc>
          <w:tcPr>
            <w:tcW w:w="697" w:type="dxa"/>
            <w:noWrap/>
            <w:vAlign w:val="center"/>
          </w:tcPr>
          <w:p w:rsidR="007973D2" w:rsidRPr="00DA2FF9" w:rsidRDefault="007973D2" w:rsidP="007973D2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131</w:t>
            </w:r>
          </w:p>
        </w:tc>
        <w:tc>
          <w:tcPr>
            <w:tcW w:w="772" w:type="dxa"/>
            <w:noWrap/>
          </w:tcPr>
          <w:p w:rsidR="007973D2" w:rsidRPr="00E81C5F" w:rsidRDefault="007973D2" w:rsidP="00797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E81C5F">
              <w:rPr>
                <w:rFonts w:ascii="Tahoma" w:hAnsi="Tahoma" w:cs="Tahoma"/>
              </w:rPr>
              <w:t>т.</w:t>
            </w:r>
          </w:p>
        </w:tc>
      </w:tr>
    </w:tbl>
    <w:p w:rsidR="0039442F" w:rsidRPr="001D6C43" w:rsidRDefault="0039442F" w:rsidP="0039442F">
      <w:pPr>
        <w:widowControl/>
        <w:tabs>
          <w:tab w:val="left" w:pos="360"/>
          <w:tab w:val="left" w:pos="1134"/>
        </w:tabs>
        <w:autoSpaceDE/>
        <w:adjustRightInd/>
        <w:ind w:right="480" w:firstLine="709"/>
        <w:jc w:val="both"/>
        <w:rPr>
          <w:rFonts w:ascii="Tahoma" w:hAnsi="Tahoma" w:cs="Tahoma"/>
          <w:b/>
        </w:rPr>
      </w:pPr>
    </w:p>
    <w:p w:rsidR="007320B0" w:rsidRPr="001D6C43" w:rsidRDefault="007320B0" w:rsidP="00DA2FF9">
      <w:pPr>
        <w:widowControl/>
        <w:numPr>
          <w:ilvl w:val="0"/>
          <w:numId w:val="28"/>
        </w:numPr>
        <w:tabs>
          <w:tab w:val="clear" w:pos="1134"/>
          <w:tab w:val="left" w:pos="567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1D6C43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7320B0" w:rsidRPr="001D6C43" w:rsidRDefault="007320B0" w:rsidP="00DA2FF9">
      <w:pPr>
        <w:widowControl/>
        <w:numPr>
          <w:ilvl w:val="1"/>
          <w:numId w:val="28"/>
        </w:numPr>
        <w:tabs>
          <w:tab w:val="clear" w:pos="708"/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320B0" w:rsidRPr="001D6C43" w:rsidRDefault="007320B0" w:rsidP="00DA2FF9">
      <w:pPr>
        <w:widowControl/>
        <w:numPr>
          <w:ilvl w:val="1"/>
          <w:numId w:val="28"/>
        </w:numPr>
        <w:tabs>
          <w:tab w:val="clear" w:pos="708"/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lastRenderedPageBreak/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D6C43">
        <w:rPr>
          <w:rFonts w:ascii="Tahoma" w:hAnsi="Tahoma" w:cs="Tahoma"/>
          <w:color w:val="000000"/>
        </w:rPr>
        <w:t xml:space="preserve"> </w:t>
      </w:r>
      <w:r w:rsidR="00021C3A" w:rsidRPr="001D6C43">
        <w:rPr>
          <w:rFonts w:ascii="Tahoma" w:hAnsi="Tahoma" w:cs="Tahoma"/>
        </w:rPr>
        <w:t>Не допускается поставка выставочных образцов.</w:t>
      </w:r>
    </w:p>
    <w:p w:rsidR="007320B0" w:rsidRPr="001D6C43" w:rsidRDefault="007320B0" w:rsidP="00DA2FF9">
      <w:pPr>
        <w:widowControl/>
        <w:numPr>
          <w:ilvl w:val="1"/>
          <w:numId w:val="28"/>
        </w:numPr>
        <w:tabs>
          <w:tab w:val="clear" w:pos="708"/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7320B0" w:rsidRPr="001D6C43" w:rsidRDefault="007320B0" w:rsidP="00DA2FF9">
      <w:pPr>
        <w:widowControl/>
        <w:numPr>
          <w:ilvl w:val="1"/>
          <w:numId w:val="28"/>
        </w:numPr>
        <w:tabs>
          <w:tab w:val="clear" w:pos="708"/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1D6C43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021C3A" w:rsidRPr="001D6C43" w:rsidRDefault="007320B0" w:rsidP="00DA2FF9">
      <w:pPr>
        <w:widowControl/>
        <w:numPr>
          <w:ilvl w:val="1"/>
          <w:numId w:val="28"/>
        </w:numPr>
        <w:tabs>
          <w:tab w:val="clear" w:pos="708"/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  <w:r w:rsidR="00021C3A" w:rsidRPr="001D6C43">
        <w:rPr>
          <w:rFonts w:ascii="Tahoma" w:hAnsi="Tahoma" w:cs="Tahoma"/>
          <w:color w:val="000000"/>
        </w:rPr>
        <w:t xml:space="preserve"> На упаковке должны быть отражена следующая информация:</w:t>
      </w:r>
    </w:p>
    <w:p w:rsidR="00021C3A" w:rsidRPr="001D6C43" w:rsidRDefault="00021C3A" w:rsidP="00DA2FF9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 xml:space="preserve">- </w:t>
      </w:r>
      <w:r w:rsidR="00FF6117">
        <w:rPr>
          <w:rFonts w:ascii="Tahoma" w:hAnsi="Tahoma" w:cs="Tahoma"/>
          <w:color w:val="000000"/>
        </w:rPr>
        <w:t>н</w:t>
      </w:r>
      <w:r w:rsidRPr="001D6C43">
        <w:rPr>
          <w:rFonts w:ascii="Tahoma" w:hAnsi="Tahoma" w:cs="Tahoma"/>
          <w:color w:val="000000"/>
        </w:rPr>
        <w:t>аименование изготовителя изделия</w:t>
      </w:r>
    </w:p>
    <w:p w:rsidR="00021C3A" w:rsidRPr="001D6C43" w:rsidRDefault="00021C3A" w:rsidP="00DA2FF9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адрес официального сайта изготовителя</w:t>
      </w:r>
    </w:p>
    <w:p w:rsidR="00021C3A" w:rsidRPr="001D6C43" w:rsidRDefault="00021C3A" w:rsidP="00DA2FF9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модель и артикул изделия</w:t>
      </w:r>
    </w:p>
    <w:p w:rsidR="00021C3A" w:rsidRPr="001D6C43" w:rsidRDefault="00021C3A" w:rsidP="00DA2FF9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серийный номер</w:t>
      </w:r>
    </w:p>
    <w:p w:rsidR="007320B0" w:rsidRPr="001D6C43" w:rsidRDefault="00021C3A" w:rsidP="00DA2FF9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информация о стране производства</w:t>
      </w:r>
    </w:p>
    <w:p w:rsidR="007320B0" w:rsidRPr="001D6C43" w:rsidRDefault="007320B0" w:rsidP="00DA2FF9">
      <w:pPr>
        <w:widowControl/>
        <w:numPr>
          <w:ilvl w:val="1"/>
          <w:numId w:val="28"/>
        </w:numPr>
        <w:tabs>
          <w:tab w:val="clear" w:pos="708"/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320B0" w:rsidRPr="001D6C43" w:rsidRDefault="007320B0" w:rsidP="00DA2FF9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</w:p>
    <w:p w:rsidR="007320B0" w:rsidRPr="001D6C43" w:rsidRDefault="007320B0" w:rsidP="00DA2FF9">
      <w:pPr>
        <w:pStyle w:val="a3"/>
        <w:widowControl/>
        <w:numPr>
          <w:ilvl w:val="0"/>
          <w:numId w:val="28"/>
        </w:numPr>
        <w:tabs>
          <w:tab w:val="clear" w:pos="1134"/>
          <w:tab w:val="left" w:pos="567"/>
        </w:tabs>
        <w:autoSpaceDE/>
        <w:autoSpaceDN/>
        <w:adjustRightInd/>
        <w:ind w:firstLine="0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1D6C4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1D6C43">
          <w:rPr>
            <w:rFonts w:ascii="Tahoma" w:hAnsi="Tahoma" w:cs="Tahoma"/>
            <w:snapToGrid w:val="0"/>
          </w:rPr>
          <w:t>санитарным нормам</w:t>
        </w:r>
      </w:hyperlink>
      <w:r w:rsidRPr="001D6C43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1D6C43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1D6C4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415E8A" w:rsidRPr="001D6C43" w:rsidRDefault="00415E8A" w:rsidP="00DA2FF9">
      <w:pPr>
        <w:pStyle w:val="a3"/>
        <w:widowControl/>
        <w:tabs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snapToGrid w:val="0"/>
        </w:rPr>
      </w:pPr>
    </w:p>
    <w:p w:rsidR="007320B0" w:rsidRPr="001D6C43" w:rsidRDefault="007320B0" w:rsidP="00DA2FF9">
      <w:pPr>
        <w:widowControl/>
        <w:numPr>
          <w:ilvl w:val="0"/>
          <w:numId w:val="28"/>
        </w:numPr>
        <w:tabs>
          <w:tab w:val="clear" w:pos="1134"/>
          <w:tab w:val="left" w:pos="567"/>
        </w:tabs>
        <w:autoSpaceDE/>
        <w:autoSpaceDN/>
        <w:adjustRightInd/>
        <w:ind w:firstLine="0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b/>
          <w:snapToGrid w:val="0"/>
        </w:rPr>
        <w:t>Порядок сдачи и приемки продукции:</w:t>
      </w:r>
      <w:r w:rsidRPr="001D6C43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317C6D" w:rsidRPr="001D6C43">
        <w:rPr>
          <w:rFonts w:ascii="Tahoma" w:hAnsi="Tahoma" w:cs="Tahoma"/>
          <w:snapToGrid w:val="0"/>
        </w:rPr>
        <w:t>15</w:t>
      </w:r>
      <w:r w:rsidRPr="001D6C43">
        <w:rPr>
          <w:rFonts w:ascii="Tahoma" w:hAnsi="Tahoma" w:cs="Tahoma"/>
          <w:snapToGrid w:val="0"/>
        </w:rPr>
        <w:t xml:space="preserve"> (</w:t>
      </w:r>
      <w:r w:rsidR="00317C6D" w:rsidRPr="001D6C43">
        <w:rPr>
          <w:rFonts w:ascii="Tahoma" w:hAnsi="Tahoma" w:cs="Tahoma"/>
          <w:snapToGrid w:val="0"/>
        </w:rPr>
        <w:t>пятнадцати</w:t>
      </w:r>
      <w:r w:rsidRPr="001D6C43">
        <w:rPr>
          <w:rFonts w:ascii="Tahoma" w:hAnsi="Tahoma" w:cs="Tahoma"/>
          <w:snapToGrid w:val="0"/>
        </w:rPr>
        <w:t xml:space="preserve">) </w:t>
      </w:r>
      <w:r w:rsidR="000C43C1" w:rsidRPr="001D6C43">
        <w:rPr>
          <w:rFonts w:ascii="Tahoma" w:hAnsi="Tahoma" w:cs="Tahoma"/>
          <w:snapToGrid w:val="0"/>
        </w:rPr>
        <w:t>рабочих</w:t>
      </w:r>
      <w:r w:rsidRPr="001D6C43">
        <w:rPr>
          <w:rFonts w:ascii="Tahoma" w:hAnsi="Tahoma" w:cs="Tahoma"/>
          <w:snapToGrid w:val="0"/>
        </w:rPr>
        <w:t xml:space="preserve">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20B0" w:rsidRPr="001D6C43" w:rsidRDefault="007320B0" w:rsidP="00DA2FF9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20B0" w:rsidRPr="001D6C43" w:rsidRDefault="007320B0" w:rsidP="00DA2FF9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  <w:r w:rsidRPr="001D6C43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sectPr w:rsidR="007320B0" w:rsidRPr="001D6C43" w:rsidSect="001D6C4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090" w:rsidRDefault="00325090" w:rsidP="00476D80">
      <w:r>
        <w:separator/>
      </w:r>
    </w:p>
  </w:endnote>
  <w:endnote w:type="continuationSeparator" w:id="0">
    <w:p w:rsidR="00325090" w:rsidRDefault="00325090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090" w:rsidRDefault="00325090" w:rsidP="00476D80">
      <w:r>
        <w:separator/>
      </w:r>
    </w:p>
  </w:footnote>
  <w:footnote w:type="continuationSeparator" w:id="0">
    <w:p w:rsidR="00325090" w:rsidRDefault="00325090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C0F2D"/>
    <w:multiLevelType w:val="hybridMultilevel"/>
    <w:tmpl w:val="C980ACD2"/>
    <w:lvl w:ilvl="0" w:tplc="5D4EF6A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D9B49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56A5FCE"/>
    <w:multiLevelType w:val="multilevel"/>
    <w:tmpl w:val="417C98A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51EF7"/>
    <w:multiLevelType w:val="hybridMultilevel"/>
    <w:tmpl w:val="525AC1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24"/>
  </w:num>
  <w:num w:numId="5">
    <w:abstractNumId w:val="0"/>
  </w:num>
  <w:num w:numId="6">
    <w:abstractNumId w:val="15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8"/>
  </w:num>
  <w:num w:numId="12">
    <w:abstractNumId w:val="19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5"/>
  </w:num>
  <w:num w:numId="18">
    <w:abstractNumId w:val="14"/>
  </w:num>
  <w:num w:numId="19">
    <w:abstractNumId w:val="17"/>
  </w:num>
  <w:num w:numId="20">
    <w:abstractNumId w:val="22"/>
  </w:num>
  <w:num w:numId="21">
    <w:abstractNumId w:val="20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27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0"/>
    <w:rsid w:val="00021C3A"/>
    <w:rsid w:val="00082B99"/>
    <w:rsid w:val="000A255A"/>
    <w:rsid w:val="000A73EB"/>
    <w:rsid w:val="000C0273"/>
    <w:rsid w:val="000C43C1"/>
    <w:rsid w:val="000D336A"/>
    <w:rsid w:val="000E5661"/>
    <w:rsid w:val="00101CD7"/>
    <w:rsid w:val="001224EB"/>
    <w:rsid w:val="00125853"/>
    <w:rsid w:val="0014649F"/>
    <w:rsid w:val="00155C1D"/>
    <w:rsid w:val="00170098"/>
    <w:rsid w:val="001968CD"/>
    <w:rsid w:val="001C2DD6"/>
    <w:rsid w:val="001D6C43"/>
    <w:rsid w:val="00215A08"/>
    <w:rsid w:val="00217CF5"/>
    <w:rsid w:val="002B69BA"/>
    <w:rsid w:val="00303300"/>
    <w:rsid w:val="00317C6D"/>
    <w:rsid w:val="00325090"/>
    <w:rsid w:val="0032730D"/>
    <w:rsid w:val="003462C0"/>
    <w:rsid w:val="00354612"/>
    <w:rsid w:val="00361692"/>
    <w:rsid w:val="00373234"/>
    <w:rsid w:val="00375A63"/>
    <w:rsid w:val="0039442F"/>
    <w:rsid w:val="003A72BD"/>
    <w:rsid w:val="003D3BD9"/>
    <w:rsid w:val="00415E8A"/>
    <w:rsid w:val="00452A04"/>
    <w:rsid w:val="00476D80"/>
    <w:rsid w:val="004C5688"/>
    <w:rsid w:val="004F720C"/>
    <w:rsid w:val="005501A4"/>
    <w:rsid w:val="005509F2"/>
    <w:rsid w:val="00582B11"/>
    <w:rsid w:val="005C33D7"/>
    <w:rsid w:val="005E6046"/>
    <w:rsid w:val="0061017B"/>
    <w:rsid w:val="0062415F"/>
    <w:rsid w:val="00627BCA"/>
    <w:rsid w:val="00632913"/>
    <w:rsid w:val="0065306F"/>
    <w:rsid w:val="007320B0"/>
    <w:rsid w:val="007567FA"/>
    <w:rsid w:val="0077130D"/>
    <w:rsid w:val="007859D1"/>
    <w:rsid w:val="0079550F"/>
    <w:rsid w:val="007973D2"/>
    <w:rsid w:val="0081220E"/>
    <w:rsid w:val="00850290"/>
    <w:rsid w:val="0085619B"/>
    <w:rsid w:val="0089666F"/>
    <w:rsid w:val="008D0DAC"/>
    <w:rsid w:val="008D3A9C"/>
    <w:rsid w:val="00920F0C"/>
    <w:rsid w:val="009358AA"/>
    <w:rsid w:val="009462C3"/>
    <w:rsid w:val="00952E73"/>
    <w:rsid w:val="00993B18"/>
    <w:rsid w:val="009D67EA"/>
    <w:rsid w:val="009E17DF"/>
    <w:rsid w:val="00A032AB"/>
    <w:rsid w:val="00A72977"/>
    <w:rsid w:val="00A734DD"/>
    <w:rsid w:val="00AB76FD"/>
    <w:rsid w:val="00B04789"/>
    <w:rsid w:val="00B2161F"/>
    <w:rsid w:val="00BA45B0"/>
    <w:rsid w:val="00C27090"/>
    <w:rsid w:val="00C6051F"/>
    <w:rsid w:val="00C7126A"/>
    <w:rsid w:val="00CC3748"/>
    <w:rsid w:val="00CE719D"/>
    <w:rsid w:val="00D606EF"/>
    <w:rsid w:val="00D933DF"/>
    <w:rsid w:val="00DA1553"/>
    <w:rsid w:val="00DA2246"/>
    <w:rsid w:val="00DA2FF9"/>
    <w:rsid w:val="00DC5579"/>
    <w:rsid w:val="00DD3D2F"/>
    <w:rsid w:val="00DF3FA7"/>
    <w:rsid w:val="00E15C33"/>
    <w:rsid w:val="00E63C16"/>
    <w:rsid w:val="00E6477E"/>
    <w:rsid w:val="00EA7546"/>
    <w:rsid w:val="00EC6636"/>
    <w:rsid w:val="00F0237B"/>
    <w:rsid w:val="00F7279C"/>
    <w:rsid w:val="00F954D9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8FB3"/>
  <w15:docId w15:val="{2DC709E1-A2C2-45AD-942F-4F10BFB1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14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6">
    <w:name w:val="s6"/>
    <w:basedOn w:val="a0"/>
    <w:rsid w:val="009462C3"/>
  </w:style>
  <w:style w:type="character" w:customStyle="1" w:styleId="s12">
    <w:name w:val="s12"/>
    <w:basedOn w:val="a0"/>
    <w:rsid w:val="009462C3"/>
  </w:style>
  <w:style w:type="character" w:customStyle="1" w:styleId="s8">
    <w:name w:val="s8"/>
    <w:basedOn w:val="a0"/>
    <w:rsid w:val="009462C3"/>
  </w:style>
  <w:style w:type="character" w:customStyle="1" w:styleId="s15">
    <w:name w:val="s15"/>
    <w:basedOn w:val="a0"/>
    <w:rsid w:val="009462C3"/>
  </w:style>
  <w:style w:type="character" w:customStyle="1" w:styleId="s17">
    <w:name w:val="s17"/>
    <w:basedOn w:val="a0"/>
    <w:rsid w:val="00946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Малькова Юлия Николаевна</cp:lastModifiedBy>
  <cp:revision>9</cp:revision>
  <dcterms:created xsi:type="dcterms:W3CDTF">2024-08-19T06:42:00Z</dcterms:created>
  <dcterms:modified xsi:type="dcterms:W3CDTF">2024-08-22T05:16:00Z</dcterms:modified>
</cp:coreProperties>
</file>